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DFKai-SB" w:hAnsi="DFKai-SB" w:eastAsia="超世纪中颜楷" w:cs="DFKai-SB"/>
          <w:b/>
          <w:bCs/>
          <w:color w:val="C00000"/>
          <w:sz w:val="44"/>
          <w:szCs w:val="44"/>
          <w:lang w:eastAsia="zh-CN"/>
        </w:rPr>
      </w:pPr>
      <w:r>
        <w:rPr>
          <w:rFonts w:hint="eastAsia" w:ascii="DFKai-SB" w:hAnsi="DFKai-SB" w:eastAsia="超世纪中颜楷" w:cs="DFKai-SB"/>
          <w:b/>
          <w:bCs/>
          <w:color w:val="C00000"/>
          <w:sz w:val="44"/>
          <w:szCs w:val="44"/>
          <w:lang w:eastAsia="zh-CN"/>
        </w:rPr>
        <w:t>福建省天文學會</w:t>
      </w:r>
    </w:p>
    <w:p>
      <w:pPr>
        <w:jc w:val="center"/>
        <w:rPr>
          <w:rFonts w:hint="eastAsia" w:ascii="DFKai-SB" w:hAnsi="DFKai-SB" w:eastAsia="超世纪中颜楷" w:cs="DFKai-SB"/>
          <w:b/>
          <w:bCs/>
          <w:color w:val="C00000"/>
          <w:sz w:val="44"/>
          <w:szCs w:val="44"/>
          <w:lang w:eastAsia="zh-CN"/>
        </w:rPr>
      </w:pPr>
      <w:r>
        <w:rPr>
          <w:sz w:val="44"/>
        </w:rPr>
        <w:pict>
          <v:line id="_x0000_s1027" o:spid="_x0000_s1027" o:spt="20" style="position:absolute;left:0pt;flip:y;margin-left:-20.9pt;margin-top:15.95pt;height:1pt;width:541.65pt;z-index:251659264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</w:p>
    <w:p>
      <w:pPr>
        <w:jc w:val="center"/>
        <w:rPr>
          <w:rFonts w:hint="eastAsia" w:ascii="DFKai-SB" w:hAnsi="DFKai-SB" w:eastAsia="DFKai-SB" w:cs="DFKai-SB"/>
          <w:b/>
          <w:bCs/>
          <w:sz w:val="32"/>
          <w:szCs w:val="32"/>
        </w:rPr>
      </w:pPr>
      <w:r>
        <w:rPr>
          <w:rFonts w:hint="eastAsia" w:ascii="DFKai-SB" w:hAnsi="DFKai-SB" w:eastAsia="DFKai-SB" w:cs="DFKai-SB"/>
          <w:b/>
          <w:bCs/>
          <w:sz w:val="32"/>
          <w:szCs w:val="32"/>
        </w:rPr>
        <w:t xml:space="preserve">第六届全省会员代表大会 </w:t>
      </w:r>
    </w:p>
    <w:p>
      <w:pPr>
        <w:jc w:val="center"/>
        <w:rPr>
          <w:b/>
          <w:bCs/>
          <w:sz w:val="32"/>
        </w:rPr>
      </w:pPr>
      <w:r>
        <w:rPr>
          <w:rFonts w:hint="eastAsia" w:ascii="DFKai-SB" w:hAnsi="DFKai-SB" w:eastAsia="DFKai-SB" w:cs="DFKai-SB"/>
          <w:b/>
          <w:bCs/>
          <w:sz w:val="32"/>
        </w:rPr>
        <w:t>通 知</w:t>
      </w:r>
    </w:p>
    <w:p>
      <w:pPr>
        <w:jc w:val="left"/>
        <w:rPr>
          <w:rFonts w:hint="eastAsia" w:ascii="仿宋" w:hAnsi="仿宋" w:eastAsia="仿宋" w:cs="仿宋"/>
          <w:szCs w:val="21"/>
        </w:rPr>
      </w:pPr>
      <w:r>
        <w:rPr>
          <w:rFonts w:hint="eastAsia"/>
          <w:szCs w:val="21"/>
          <w:lang w:eastAsia="zh-CN"/>
        </w:rPr>
        <w:t>　</w:t>
      </w:r>
      <w:r>
        <w:rPr>
          <w:rFonts w:hint="eastAsia" w:ascii="仿宋" w:hAnsi="仿宋" w:eastAsia="仿宋" w:cs="仿宋"/>
          <w:szCs w:val="21"/>
        </w:rPr>
        <w:t>一</w:t>
      </w:r>
      <w:r>
        <w:rPr>
          <w:rFonts w:hint="eastAsia" w:ascii="仿宋" w:hAnsi="仿宋" w:eastAsia="仿宋" w:cs="仿宋"/>
          <w:szCs w:val="21"/>
          <w:lang w:eastAsia="zh-CN"/>
        </w:rPr>
        <w:t>、</w:t>
      </w:r>
      <w:r>
        <w:rPr>
          <w:rFonts w:hint="eastAsia" w:ascii="仿宋" w:hAnsi="仿宋" w:eastAsia="仿宋" w:cs="仿宋"/>
          <w:szCs w:val="21"/>
        </w:rPr>
        <w:t>会议时间：201</w:t>
      </w:r>
      <w:r>
        <w:rPr>
          <w:rFonts w:hint="eastAsia" w:ascii="仿宋" w:hAnsi="仿宋" w:eastAsia="仿宋" w:cs="仿宋"/>
          <w:szCs w:val="21"/>
          <w:lang w:val="en-US" w:eastAsia="zh-CN"/>
        </w:rPr>
        <w:t>8</w:t>
      </w:r>
      <w:r>
        <w:rPr>
          <w:rFonts w:hint="eastAsia" w:ascii="仿宋" w:hAnsi="仿宋" w:eastAsia="仿宋" w:cs="仿宋"/>
          <w:szCs w:val="21"/>
        </w:rPr>
        <w:t>年1月</w:t>
      </w:r>
      <w:r>
        <w:rPr>
          <w:rFonts w:hint="eastAsia" w:ascii="仿宋" w:hAnsi="仿宋" w:eastAsia="仿宋" w:cs="仿宋"/>
          <w:szCs w:val="21"/>
          <w:lang w:val="en-US" w:eastAsia="zh-CN"/>
        </w:rPr>
        <w:t>6</w:t>
      </w:r>
      <w:r>
        <w:rPr>
          <w:rFonts w:hint="eastAsia" w:ascii="仿宋" w:hAnsi="仿宋" w:eastAsia="仿宋" w:cs="仿宋"/>
          <w:szCs w:val="21"/>
        </w:rPr>
        <w:t>日（周六，会期1天）</w:t>
      </w:r>
      <w:r>
        <w:rPr>
          <w:rFonts w:hint="eastAsia" w:ascii="仿宋" w:hAnsi="仿宋" w:eastAsia="仿宋" w:cs="仿宋"/>
          <w:szCs w:val="21"/>
          <w:lang w:val="en-US" w:eastAsia="zh-CN"/>
        </w:rPr>
        <w:t xml:space="preserve">  </w:t>
      </w:r>
    </w:p>
    <w:p>
      <w:pPr>
        <w:ind w:left="357" w:leftChars="100" w:hanging="147" w:hangingChars="7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二</w:t>
      </w:r>
      <w:r>
        <w:rPr>
          <w:rFonts w:hint="eastAsia" w:ascii="仿宋" w:hAnsi="仿宋" w:eastAsia="仿宋" w:cs="仿宋"/>
          <w:szCs w:val="21"/>
          <w:lang w:eastAsia="zh-CN"/>
        </w:rPr>
        <w:t>、</w:t>
      </w:r>
      <w:r>
        <w:rPr>
          <w:rFonts w:hint="eastAsia" w:ascii="仿宋" w:hAnsi="仿宋" w:eastAsia="仿宋" w:cs="仿宋"/>
          <w:szCs w:val="21"/>
        </w:rPr>
        <w:t>会议地点：福州于山宾馆（福州五一广场北侧）。住  宿：标准双人间</w:t>
      </w:r>
      <w:r>
        <w:rPr>
          <w:rFonts w:hint="eastAsia" w:ascii="仿宋" w:hAnsi="仿宋" w:eastAsia="仿宋" w:cs="仿宋"/>
          <w:szCs w:val="21"/>
          <w:lang w:val="en-US" w:eastAsia="zh-CN"/>
        </w:rPr>
        <w:t>429</w:t>
      </w:r>
      <w:r>
        <w:rPr>
          <w:rFonts w:hint="eastAsia" w:ascii="仿宋" w:hAnsi="仿宋" w:eastAsia="仿宋" w:cs="仿宋"/>
          <w:szCs w:val="21"/>
        </w:rPr>
        <w:t>元/天，食宿交通费自理。</w:t>
      </w:r>
    </w:p>
    <w:p>
      <w:pPr>
        <w:ind w:firstLine="210" w:firstLineChars="10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三</w:t>
      </w:r>
      <w:r>
        <w:rPr>
          <w:rFonts w:hint="eastAsia" w:ascii="仿宋" w:hAnsi="仿宋" w:eastAsia="仿宋" w:cs="仿宋"/>
          <w:szCs w:val="21"/>
          <w:lang w:eastAsia="zh-CN"/>
        </w:rPr>
        <w:t>、</w:t>
      </w:r>
      <w:r>
        <w:rPr>
          <w:rFonts w:hint="eastAsia" w:ascii="仿宋" w:hAnsi="仿宋" w:eastAsia="仿宋" w:cs="仿宋"/>
          <w:szCs w:val="21"/>
        </w:rPr>
        <w:t>报到时间：外地会员201</w:t>
      </w:r>
      <w:r>
        <w:rPr>
          <w:rFonts w:hint="eastAsia" w:ascii="仿宋" w:hAnsi="仿宋" w:eastAsia="仿宋" w:cs="仿宋"/>
          <w:szCs w:val="21"/>
          <w:lang w:val="en-US" w:eastAsia="zh-CN"/>
        </w:rPr>
        <w:t>8</w:t>
      </w:r>
      <w:r>
        <w:rPr>
          <w:rFonts w:hint="eastAsia" w:ascii="仿宋" w:hAnsi="仿宋" w:eastAsia="仿宋" w:cs="仿宋"/>
          <w:szCs w:val="21"/>
        </w:rPr>
        <w:t>年1月</w:t>
      </w:r>
      <w:r>
        <w:rPr>
          <w:rFonts w:hint="eastAsia" w:ascii="仿宋" w:hAnsi="仿宋" w:eastAsia="仿宋" w:cs="仿宋"/>
          <w:szCs w:val="21"/>
          <w:lang w:val="en-US" w:eastAsia="zh-CN"/>
        </w:rPr>
        <w:t>5</w:t>
      </w:r>
      <w:r>
        <w:rPr>
          <w:rFonts w:hint="eastAsia" w:ascii="仿宋" w:hAnsi="仿宋" w:eastAsia="仿宋" w:cs="仿宋"/>
          <w:szCs w:val="21"/>
        </w:rPr>
        <w:t>日下午至晚间，福州会员</w:t>
      </w:r>
      <w:r>
        <w:rPr>
          <w:rFonts w:hint="eastAsia" w:ascii="仿宋" w:hAnsi="仿宋" w:eastAsia="仿宋" w:cs="仿宋"/>
          <w:szCs w:val="21"/>
          <w:lang w:val="en-US" w:eastAsia="zh-CN"/>
        </w:rPr>
        <w:t>6</w:t>
      </w:r>
      <w:r>
        <w:rPr>
          <w:rFonts w:hint="eastAsia" w:ascii="仿宋" w:hAnsi="仿宋" w:eastAsia="仿宋" w:cs="仿宋"/>
          <w:szCs w:val="21"/>
        </w:rPr>
        <w:t>日</w:t>
      </w:r>
      <w:r>
        <w:rPr>
          <w:rFonts w:hint="eastAsia" w:ascii="仿宋" w:hAnsi="仿宋" w:eastAsia="仿宋" w:cs="仿宋"/>
          <w:szCs w:val="21"/>
          <w:lang w:val="en-US" w:eastAsia="zh-CN"/>
        </w:rPr>
        <w:t>9</w:t>
      </w:r>
      <w:r>
        <w:rPr>
          <w:rFonts w:hint="eastAsia" w:ascii="仿宋" w:hAnsi="仿宋" w:eastAsia="仿宋" w:cs="仿宋"/>
          <w:szCs w:val="21"/>
        </w:rPr>
        <w:t>:00前直接到会场报到。</w:t>
      </w:r>
    </w:p>
    <w:p>
      <w:pPr>
        <w:ind w:firstLine="630" w:firstLineChars="300"/>
        <w:rPr>
          <w:rFonts w:hint="eastAsia" w:ascii="仿宋" w:hAnsi="仿宋" w:eastAsia="仿宋" w:cs="仿宋"/>
          <w:color w:val="0000FF"/>
          <w:szCs w:val="21"/>
        </w:rPr>
      </w:pPr>
      <w:r>
        <w:rPr>
          <w:rFonts w:hint="eastAsia" w:ascii="仿宋" w:hAnsi="仿宋" w:eastAsia="仿宋" w:cs="仿宋"/>
          <w:color w:val="0000FF"/>
          <w:szCs w:val="21"/>
        </w:rPr>
        <w:t>报到地点：福州于山宾馆柜台</w:t>
      </w:r>
      <w:r>
        <w:rPr>
          <w:rFonts w:hint="eastAsia" w:ascii="仿宋" w:hAnsi="仿宋" w:eastAsia="仿宋" w:cs="仿宋"/>
          <w:color w:val="0000FF"/>
          <w:szCs w:val="21"/>
          <w:lang w:val="en-US" w:eastAsia="zh-CN"/>
        </w:rPr>
        <w:t xml:space="preserve"> 地铁至南門兜出E口東行500米即到</w:t>
      </w:r>
    </w:p>
    <w:p>
      <w:pPr>
        <w:ind w:left="630" w:hanging="630" w:hangingChars="30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 xml:space="preserve">  四</w:t>
      </w:r>
      <w:r>
        <w:rPr>
          <w:rFonts w:hint="eastAsia" w:ascii="仿宋" w:hAnsi="仿宋" w:eastAsia="仿宋" w:cs="仿宋"/>
          <w:szCs w:val="21"/>
          <w:lang w:eastAsia="zh-CN"/>
        </w:rPr>
        <w:t>、</w:t>
      </w:r>
      <w:r>
        <w:rPr>
          <w:rFonts w:hint="eastAsia" w:ascii="仿宋" w:hAnsi="仿宋" w:eastAsia="仿宋" w:cs="仿宋"/>
          <w:szCs w:val="21"/>
        </w:rPr>
        <w:t>缴</w:t>
      </w:r>
      <w:r>
        <w:rPr>
          <w:rFonts w:hint="eastAsia" w:ascii="仿宋" w:hAnsi="仿宋" w:eastAsia="仿宋" w:cs="仿宋"/>
          <w:szCs w:val="21"/>
          <w:lang w:eastAsia="zh-CN"/>
        </w:rPr>
        <w:t>纳</w:t>
      </w:r>
      <w:r>
        <w:rPr>
          <w:rFonts w:hint="eastAsia" w:ascii="仿宋" w:hAnsi="仿宋" w:eastAsia="仿宋" w:cs="仿宋"/>
          <w:szCs w:val="21"/>
        </w:rPr>
        <w:t>个人会员费（报到时缴2012年至2017年会员费）：省天文学会会员5年共50元会员费（10元/人/年）。代收中国天文学会会员费5年共50元（10元/人/年），同是两会会员5年共100元。由学会财务人员收取。不能参加代表大会的会员可用汇款形式缴</w:t>
      </w:r>
      <w:r>
        <w:rPr>
          <w:rFonts w:hint="eastAsia" w:ascii="仿宋" w:hAnsi="仿宋" w:eastAsia="仿宋" w:cs="仿宋"/>
          <w:szCs w:val="21"/>
          <w:lang w:eastAsia="zh-CN"/>
        </w:rPr>
        <w:t>纳</w:t>
      </w:r>
      <w:r>
        <w:rPr>
          <w:rFonts w:hint="eastAsia" w:ascii="仿宋" w:hAnsi="仿宋" w:eastAsia="仿宋" w:cs="仿宋"/>
          <w:szCs w:val="21"/>
        </w:rPr>
        <w:t>会员费。单位会员免缴个人会员费。</w:t>
      </w:r>
    </w:p>
    <w:p>
      <w:pPr>
        <w:ind w:left="630" w:leftChars="100" w:hanging="420" w:hangingChars="20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五</w:t>
      </w:r>
      <w:r>
        <w:rPr>
          <w:rFonts w:hint="eastAsia" w:ascii="仿宋" w:hAnsi="仿宋" w:eastAsia="仿宋" w:cs="仿宋"/>
          <w:szCs w:val="21"/>
          <w:lang w:eastAsia="zh-CN"/>
        </w:rPr>
        <w:t>、</w:t>
      </w:r>
      <w:r>
        <w:rPr>
          <w:rFonts w:hint="eastAsia" w:ascii="仿宋" w:hAnsi="仿宋" w:eastAsia="仿宋" w:cs="仿宋"/>
          <w:szCs w:val="21"/>
        </w:rPr>
        <w:t>开幕式与报告会，时间：2018年1月6日上午</w:t>
      </w:r>
      <w:r>
        <w:rPr>
          <w:rFonts w:hint="eastAsia" w:ascii="仿宋" w:hAnsi="仿宋" w:eastAsia="仿宋" w:cs="仿宋"/>
          <w:szCs w:val="21"/>
          <w:lang w:val="en-US" w:eastAsia="zh-CN"/>
        </w:rPr>
        <w:t>9:</w:t>
      </w:r>
      <w:r>
        <w:rPr>
          <w:rFonts w:hint="eastAsia" w:ascii="仿宋" w:hAnsi="仿宋" w:eastAsia="仿宋" w:cs="仿宋"/>
          <w:szCs w:val="21"/>
        </w:rPr>
        <w:t>30----10</w:t>
      </w:r>
      <w:r>
        <w:rPr>
          <w:rFonts w:hint="eastAsia" w:ascii="仿宋" w:hAnsi="仿宋" w:eastAsia="仿宋" w:cs="仿宋"/>
          <w:szCs w:val="21"/>
          <w:lang w:val="en-US" w:eastAsia="zh-CN"/>
        </w:rPr>
        <w:t>:</w:t>
      </w:r>
      <w:r>
        <w:rPr>
          <w:rFonts w:hint="eastAsia" w:ascii="仿宋" w:hAnsi="仿宋" w:eastAsia="仿宋" w:cs="仿宋"/>
          <w:szCs w:val="21"/>
        </w:rPr>
        <w:t>30</w:t>
      </w:r>
      <w:r>
        <w:rPr>
          <w:rFonts w:hint="eastAsia" w:ascii="仿宋" w:hAnsi="仿宋" w:eastAsia="仿宋" w:cs="仿宋"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Cs w:val="21"/>
        </w:rPr>
        <w:t>场所：福州于山宾馆会议厅</w:t>
      </w:r>
    </w:p>
    <w:p>
      <w:pPr>
        <w:ind w:left="630" w:leftChars="300" w:firstLine="210" w:firstLineChars="10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主持人：理事长 余 明</w:t>
      </w:r>
    </w:p>
    <w:p>
      <w:pPr>
        <w:ind w:firstLine="840" w:firstLineChars="40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主要内容：理事长致词，来宾讲话，学术报告与特邀报告（议程另</w:t>
      </w:r>
      <w:r>
        <w:rPr>
          <w:rFonts w:hint="eastAsia" w:ascii="仿宋" w:hAnsi="仿宋" w:eastAsia="仿宋" w:cs="仿宋"/>
          <w:szCs w:val="21"/>
          <w:lang w:eastAsia="zh-CN"/>
        </w:rPr>
        <w:t>附</w:t>
      </w:r>
      <w:r>
        <w:rPr>
          <w:rFonts w:hint="eastAsia" w:ascii="仿宋" w:hAnsi="仿宋" w:eastAsia="仿宋" w:cs="仿宋"/>
          <w:szCs w:val="21"/>
        </w:rPr>
        <w:t>）</w:t>
      </w:r>
    </w:p>
    <w:p>
      <w:pPr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 xml:space="preserve">  六</w:t>
      </w:r>
      <w:r>
        <w:rPr>
          <w:rFonts w:hint="eastAsia" w:ascii="仿宋" w:hAnsi="仿宋" w:eastAsia="仿宋" w:cs="仿宋"/>
          <w:szCs w:val="21"/>
          <w:lang w:eastAsia="zh-CN"/>
        </w:rPr>
        <w:t>、</w:t>
      </w:r>
      <w:r>
        <w:rPr>
          <w:rFonts w:hint="eastAsia" w:ascii="仿宋" w:hAnsi="仿宋" w:eastAsia="仿宋" w:cs="仿宋"/>
          <w:szCs w:val="21"/>
        </w:rPr>
        <w:t>合影：10</w:t>
      </w:r>
      <w:r>
        <w:rPr>
          <w:rFonts w:hint="eastAsia" w:ascii="仿宋" w:hAnsi="仿宋" w:eastAsia="仿宋" w:cs="仿宋"/>
          <w:szCs w:val="21"/>
          <w:lang w:val="en-US" w:eastAsia="zh-CN"/>
        </w:rPr>
        <w:t>:</w:t>
      </w:r>
      <w:r>
        <w:rPr>
          <w:rFonts w:hint="eastAsia" w:ascii="仿宋" w:hAnsi="仿宋" w:eastAsia="仿宋" w:cs="仿宋"/>
          <w:szCs w:val="21"/>
        </w:rPr>
        <w:t>30  于山宾馆大门前</w:t>
      </w:r>
    </w:p>
    <w:p>
      <w:pPr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 xml:space="preserve">  七</w:t>
      </w:r>
      <w:r>
        <w:rPr>
          <w:rFonts w:hint="eastAsia" w:ascii="仿宋" w:hAnsi="仿宋" w:eastAsia="仿宋" w:cs="仿宋"/>
          <w:szCs w:val="21"/>
          <w:lang w:eastAsia="zh-CN"/>
        </w:rPr>
        <w:t>、</w:t>
      </w:r>
      <w:r>
        <w:rPr>
          <w:rFonts w:hint="eastAsia" w:ascii="仿宋" w:hAnsi="仿宋" w:eastAsia="仿宋" w:cs="仿宋"/>
          <w:szCs w:val="21"/>
        </w:rPr>
        <w:t>11:00换届选举，主持人：秘书长</w:t>
      </w:r>
      <w:r>
        <w:rPr>
          <w:rFonts w:hint="eastAsia" w:ascii="仿宋" w:hAnsi="仿宋" w:eastAsia="仿宋" w:cs="仿宋"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Cs w:val="21"/>
        </w:rPr>
        <w:t>潘小清</w:t>
      </w:r>
    </w:p>
    <w:p>
      <w:pPr>
        <w:ind w:firstLine="840" w:firstLineChars="40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主要内容：</w:t>
      </w:r>
    </w:p>
    <w:p>
      <w:pPr>
        <w:numPr>
          <w:ilvl w:val="0"/>
          <w:numId w:val="0"/>
        </w:numPr>
        <w:tabs>
          <w:tab w:val="left" w:pos="1197"/>
          <w:tab w:val="left" w:pos="1407"/>
        </w:tabs>
        <w:ind w:left="1080" w:leftChars="0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1、</w:t>
      </w:r>
      <w:r>
        <w:rPr>
          <w:rFonts w:hint="eastAsia" w:ascii="仿宋" w:hAnsi="仿宋" w:eastAsia="仿宋" w:cs="仿宋"/>
          <w:sz w:val="21"/>
          <w:szCs w:val="21"/>
        </w:rPr>
        <w:t>工作报告（第五届总结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1"/>
          <w:szCs w:val="21"/>
        </w:rPr>
        <w:t>第六届章程修订）</w:t>
      </w:r>
    </w:p>
    <w:p>
      <w:pPr>
        <w:numPr>
          <w:ilvl w:val="0"/>
          <w:numId w:val="0"/>
        </w:numPr>
        <w:ind w:left="1080" w:leftChars="0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2、</w:t>
      </w:r>
      <w:r>
        <w:rPr>
          <w:rFonts w:hint="eastAsia" w:ascii="仿宋" w:hAnsi="仿宋" w:eastAsia="仿宋" w:cs="仿宋"/>
          <w:sz w:val="21"/>
          <w:szCs w:val="21"/>
        </w:rPr>
        <w:t>选举第六届理事会理事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、</w:t>
      </w:r>
      <w:r>
        <w:rPr>
          <w:rFonts w:hint="eastAsia" w:ascii="仿宋" w:hAnsi="仿宋" w:eastAsia="仿宋" w:cs="仿宋"/>
          <w:sz w:val="21"/>
          <w:szCs w:val="21"/>
        </w:rPr>
        <w:t>计票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、</w:t>
      </w:r>
      <w:r>
        <w:rPr>
          <w:rFonts w:hint="eastAsia" w:ascii="仿宋" w:hAnsi="仿宋" w:eastAsia="仿宋" w:cs="仿宋"/>
          <w:sz w:val="21"/>
          <w:szCs w:val="21"/>
        </w:rPr>
        <w:t>公布结果</w:t>
      </w:r>
    </w:p>
    <w:p>
      <w:pPr>
        <w:ind w:firstLine="210" w:firstLineChars="10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八</w:t>
      </w:r>
      <w:r>
        <w:rPr>
          <w:rFonts w:hint="eastAsia" w:ascii="仿宋" w:hAnsi="仿宋" w:eastAsia="仿宋" w:cs="仿宋"/>
          <w:szCs w:val="21"/>
          <w:lang w:eastAsia="zh-CN"/>
        </w:rPr>
        <w:t>、</w:t>
      </w:r>
      <w:r>
        <w:rPr>
          <w:rFonts w:hint="eastAsia" w:ascii="仿宋" w:hAnsi="仿宋" w:eastAsia="仿宋" w:cs="仿宋"/>
          <w:szCs w:val="21"/>
        </w:rPr>
        <w:t>午宴：12</w:t>
      </w:r>
      <w:r>
        <w:rPr>
          <w:rFonts w:hint="eastAsia" w:ascii="仿宋" w:hAnsi="仿宋" w:eastAsia="仿宋" w:cs="仿宋"/>
          <w:szCs w:val="21"/>
          <w:lang w:val="en-US" w:eastAsia="zh-CN"/>
        </w:rPr>
        <w:t>:</w:t>
      </w:r>
      <w:r>
        <w:rPr>
          <w:rFonts w:hint="eastAsia" w:ascii="仿宋" w:hAnsi="仿宋" w:eastAsia="仿宋" w:cs="仿宋"/>
          <w:szCs w:val="21"/>
        </w:rPr>
        <w:t>00  于山宾馆餐厅</w:t>
      </w:r>
    </w:p>
    <w:p>
      <w:pPr>
        <w:ind w:left="735" w:hanging="735" w:hangingChars="35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 xml:space="preserve">  九</w:t>
      </w:r>
      <w:r>
        <w:rPr>
          <w:rFonts w:hint="eastAsia" w:ascii="仿宋" w:hAnsi="仿宋" w:eastAsia="仿宋" w:cs="仿宋"/>
          <w:szCs w:val="21"/>
          <w:lang w:eastAsia="zh-CN"/>
        </w:rPr>
        <w:t>、</w:t>
      </w:r>
      <w:r>
        <w:rPr>
          <w:rFonts w:hint="eastAsia" w:ascii="仿宋" w:hAnsi="仿宋" w:eastAsia="仿宋" w:cs="仿宋"/>
          <w:szCs w:val="21"/>
        </w:rPr>
        <w:t>下午1</w:t>
      </w:r>
      <w:r>
        <w:rPr>
          <w:rFonts w:hint="eastAsia" w:ascii="仿宋" w:hAnsi="仿宋" w:eastAsia="仿宋" w:cs="仿宋"/>
          <w:szCs w:val="21"/>
          <w:lang w:val="en-US" w:eastAsia="zh-CN"/>
        </w:rPr>
        <w:t>:</w:t>
      </w:r>
      <w:r>
        <w:rPr>
          <w:rFonts w:hint="eastAsia" w:ascii="仿宋" w:hAnsi="仿宋" w:eastAsia="仿宋" w:cs="仿宋"/>
          <w:szCs w:val="21"/>
        </w:rPr>
        <w:t xml:space="preserve">00至2:00 </w:t>
      </w:r>
      <w:r>
        <w:rPr>
          <w:rFonts w:hint="eastAsia" w:ascii="仿宋" w:hAnsi="仿宋" w:eastAsia="仿宋" w:cs="仿宋"/>
          <w:szCs w:val="21"/>
          <w:lang w:eastAsia="zh-CN"/>
        </w:rPr>
        <w:t>第</w:t>
      </w:r>
      <w:r>
        <w:rPr>
          <w:rFonts w:hint="eastAsia" w:ascii="仿宋" w:hAnsi="仿宋" w:eastAsia="仿宋" w:cs="仿宋"/>
          <w:szCs w:val="21"/>
        </w:rPr>
        <w:t xml:space="preserve">六届一次理事会，全体新当选理事，主持 ：余 明    </w:t>
      </w:r>
    </w:p>
    <w:p>
      <w:pPr>
        <w:ind w:left="735" w:leftChars="350" w:firstLine="105" w:firstLineChars="5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推选第六届理事长，副理事长，秘书长，常务理事</w:t>
      </w:r>
    </w:p>
    <w:p>
      <w:pPr>
        <w:ind w:left="21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十</w:t>
      </w:r>
      <w:r>
        <w:rPr>
          <w:rFonts w:hint="eastAsia" w:ascii="仿宋" w:hAnsi="仿宋" w:eastAsia="仿宋" w:cs="仿宋"/>
          <w:szCs w:val="21"/>
          <w:lang w:eastAsia="zh-CN"/>
        </w:rPr>
        <w:t>、</w:t>
      </w:r>
      <w:r>
        <w:rPr>
          <w:rFonts w:hint="eastAsia" w:ascii="仿宋" w:hAnsi="仿宋" w:eastAsia="仿宋" w:cs="仿宋"/>
          <w:szCs w:val="21"/>
        </w:rPr>
        <w:t>2:30---4:30会员大会，主持人：第六届理事长</w:t>
      </w:r>
    </w:p>
    <w:p>
      <w:pPr>
        <w:ind w:left="210" w:firstLine="630" w:firstLineChars="300"/>
        <w:rPr>
          <w:rFonts w:hint="eastAsia" w:ascii="仿宋" w:hAnsi="仿宋" w:eastAsia="仿宋" w:cs="仿宋"/>
          <w:szCs w:val="21"/>
        </w:rPr>
      </w:pPr>
      <w:bookmarkStart w:id="0" w:name="_GoBack"/>
      <w:bookmarkEnd w:id="0"/>
      <w:r>
        <w:rPr>
          <w:rFonts w:hint="eastAsia" w:ascii="仿宋" w:hAnsi="仿宋" w:eastAsia="仿宋" w:cs="仿宋"/>
          <w:szCs w:val="21"/>
        </w:rPr>
        <w:t>内容：</w:t>
      </w:r>
    </w:p>
    <w:p>
      <w:pPr>
        <w:ind w:left="855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1</w:t>
      </w:r>
      <w:r>
        <w:rPr>
          <w:rFonts w:hint="eastAsia" w:ascii="仿宋" w:hAnsi="仿宋" w:eastAsia="仿宋" w:cs="仿宋"/>
          <w:szCs w:val="21"/>
          <w:lang w:eastAsia="zh-CN"/>
        </w:rPr>
        <w:t>、</w:t>
      </w:r>
      <w:r>
        <w:rPr>
          <w:rFonts w:hint="eastAsia" w:ascii="仿宋" w:hAnsi="仿宋" w:eastAsia="仿宋" w:cs="仿宋"/>
          <w:szCs w:val="21"/>
        </w:rPr>
        <w:t>宣布</w:t>
      </w:r>
      <w:r>
        <w:rPr>
          <w:rFonts w:hint="eastAsia" w:ascii="仿宋" w:hAnsi="仿宋" w:eastAsia="仿宋" w:cs="仿宋"/>
          <w:szCs w:val="21"/>
          <w:lang w:eastAsia="zh-CN"/>
        </w:rPr>
        <w:t>第</w:t>
      </w:r>
      <w:r>
        <w:rPr>
          <w:rFonts w:hint="eastAsia" w:ascii="仿宋" w:hAnsi="仿宋" w:eastAsia="仿宋" w:cs="仿宋"/>
          <w:szCs w:val="21"/>
        </w:rPr>
        <w:t>六届一次理事会推选结果</w:t>
      </w:r>
    </w:p>
    <w:p>
      <w:pPr>
        <w:ind w:left="855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2</w:t>
      </w:r>
      <w:r>
        <w:rPr>
          <w:rFonts w:hint="eastAsia" w:ascii="仿宋" w:hAnsi="仿宋" w:eastAsia="仿宋" w:cs="仿宋"/>
          <w:szCs w:val="21"/>
          <w:lang w:eastAsia="zh-CN"/>
        </w:rPr>
        <w:t>、海峽兩岸嘉宾演讲</w:t>
      </w:r>
      <w:r>
        <w:rPr>
          <w:rFonts w:hint="eastAsia" w:ascii="仿宋" w:hAnsi="仿宋" w:eastAsia="仿宋" w:cs="仿宋"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Cs w:val="21"/>
        </w:rPr>
        <w:t>会员代表自由发言</w:t>
      </w:r>
    </w:p>
    <w:p>
      <w:pPr>
        <w:ind w:left="855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3</w:t>
      </w:r>
      <w:r>
        <w:rPr>
          <w:rFonts w:hint="eastAsia" w:ascii="仿宋" w:hAnsi="仿宋" w:eastAsia="仿宋" w:cs="仿宋"/>
          <w:szCs w:val="21"/>
          <w:lang w:eastAsia="zh-CN"/>
        </w:rPr>
        <w:t>、</w:t>
      </w:r>
      <w:r>
        <w:rPr>
          <w:rFonts w:hint="eastAsia" w:ascii="仿宋" w:hAnsi="仿宋" w:eastAsia="仿宋" w:cs="仿宋"/>
          <w:szCs w:val="21"/>
        </w:rPr>
        <w:t>闭幕</w:t>
      </w:r>
    </w:p>
    <w:p>
      <w:pPr>
        <w:rPr>
          <w:b/>
          <w:sz w:val="32"/>
          <w:szCs w:val="32"/>
        </w:rPr>
      </w:pPr>
      <w:r>
        <w:t xml:space="preserve">         </w:t>
      </w:r>
      <w:r>
        <w:rPr>
          <w:b/>
        </w:rPr>
        <w:t xml:space="preserve"> </w:t>
      </w:r>
      <w:r>
        <w:rPr>
          <w:rFonts w:hint="eastAsia" w:ascii="DFKai-SB" w:hAnsi="DFKai-SB" w:eastAsia="DFKai-SB" w:cs="DFKai-SB"/>
          <w:b/>
          <w:color w:val="E36C09" w:themeColor="accent6" w:themeShade="BF"/>
          <w:sz w:val="32"/>
          <w:szCs w:val="32"/>
        </w:rPr>
        <w:t>热烈欢迎全省会员与来宾出席大会！</w:t>
      </w:r>
    </w:p>
    <w:p>
      <w:pPr>
        <w:jc w:val="right"/>
      </w:pPr>
      <w:r>
        <w:t xml:space="preserve"> </w:t>
      </w:r>
      <w:r>
        <w:rPr>
          <w:rFonts w:hint="eastAsia"/>
        </w:rPr>
        <w:t>福建省天文学会</w:t>
      </w:r>
      <w:r>
        <w:t xml:space="preserve">   </w:t>
      </w:r>
    </w:p>
    <w:p>
      <w:pPr>
        <w:jc w:val="right"/>
      </w:pPr>
      <w:r>
        <w:t>2017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25</w:t>
      </w:r>
      <w:r>
        <w:t xml:space="preserve"> </w:t>
      </w:r>
      <w:r>
        <w:rPr>
          <w:rFonts w:hint="eastAsia"/>
        </w:rPr>
        <w:t>日</w:t>
      </w:r>
      <w:r>
        <w:t xml:space="preserve">                               </w:t>
      </w:r>
    </w:p>
    <w:p>
      <w:pPr>
        <w:ind w:firstLine="3780" w:firstLineChars="1800"/>
        <w:rPr>
          <w:bdr w:val="single" w:color="auto" w:sz="4" w:space="0"/>
        </w:rPr>
      </w:pPr>
      <w:r>
        <w:t xml:space="preserve">                                                        </w:t>
      </w:r>
    </w:p>
    <w:tbl>
      <w:tblPr>
        <w:tblStyle w:val="6"/>
        <w:tblpPr w:leftFromText="180" w:rightFromText="180" w:vertAnchor="text" w:horzAnchor="margin" w:tblpXSpec="center" w:tblpY="479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558"/>
        <w:gridCol w:w="1184"/>
        <w:gridCol w:w="20"/>
        <w:gridCol w:w="1082"/>
        <w:gridCol w:w="150"/>
        <w:gridCol w:w="1628"/>
        <w:gridCol w:w="889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155" w:type="dxa"/>
          </w:tcPr>
          <w:p>
            <w:pPr>
              <w:tabs>
                <w:tab w:val="left" w:pos="960"/>
              </w:tabs>
              <w:ind w:left="118" w:hanging="117" w:hangingChars="56"/>
            </w:pPr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558" w:type="dxa"/>
          </w:tcPr>
          <w:p>
            <w:pPr>
              <w:tabs>
                <w:tab w:val="left" w:pos="960"/>
              </w:tabs>
            </w:pPr>
          </w:p>
        </w:tc>
        <w:tc>
          <w:tcPr>
            <w:tcW w:w="1204" w:type="dxa"/>
            <w:gridSpan w:val="2"/>
          </w:tcPr>
          <w:p>
            <w:pPr>
              <w:tabs>
                <w:tab w:val="left" w:pos="960"/>
              </w:tabs>
            </w:pPr>
            <w:r>
              <w:rPr>
                <w:rFonts w:hint="eastAsia"/>
              </w:rPr>
              <w:t>性别</w:t>
            </w:r>
          </w:p>
        </w:tc>
        <w:tc>
          <w:tcPr>
            <w:tcW w:w="1082" w:type="dxa"/>
          </w:tcPr>
          <w:p>
            <w:pPr>
              <w:tabs>
                <w:tab w:val="left" w:pos="960"/>
              </w:tabs>
            </w:pPr>
          </w:p>
        </w:tc>
        <w:tc>
          <w:tcPr>
            <w:tcW w:w="4289" w:type="dxa"/>
            <w:gridSpan w:val="4"/>
          </w:tcPr>
          <w:p>
            <w:pPr>
              <w:tabs>
                <w:tab w:val="left" w:pos="960"/>
              </w:tabs>
            </w:pPr>
            <w:r>
              <w:rPr>
                <w:rFonts w:hint="eastAsia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155" w:type="dxa"/>
          </w:tcPr>
          <w:p>
            <w:pPr>
              <w:tabs>
                <w:tab w:val="left" w:pos="960"/>
              </w:tabs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8133" w:type="dxa"/>
            <w:gridSpan w:val="8"/>
          </w:tcPr>
          <w:p>
            <w:pPr>
              <w:tabs>
                <w:tab w:val="left" w:pos="96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155" w:type="dxa"/>
          </w:tcPr>
          <w:p>
            <w:pPr>
              <w:tabs>
                <w:tab w:val="left" w:pos="960"/>
              </w:tabs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58" w:type="dxa"/>
          </w:tcPr>
          <w:p>
            <w:pPr>
              <w:tabs>
                <w:tab w:val="left" w:pos="960"/>
              </w:tabs>
            </w:pPr>
          </w:p>
        </w:tc>
        <w:tc>
          <w:tcPr>
            <w:tcW w:w="6575" w:type="dxa"/>
            <w:gridSpan w:val="7"/>
          </w:tcPr>
          <w:p>
            <w:pPr>
              <w:tabs>
                <w:tab w:val="left" w:pos="960"/>
              </w:tabs>
            </w:pPr>
            <w: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55" w:type="dxa"/>
          </w:tcPr>
          <w:p>
            <w:pPr>
              <w:tabs>
                <w:tab w:val="left" w:pos="960"/>
              </w:tabs>
            </w:pPr>
            <w:r>
              <w:rPr>
                <w:rFonts w:hint="eastAsia"/>
              </w:rPr>
              <w:t>是否住宿</w:t>
            </w:r>
          </w:p>
        </w:tc>
        <w:tc>
          <w:tcPr>
            <w:tcW w:w="2742" w:type="dxa"/>
            <w:gridSpan w:val="2"/>
            <w:tcBorders>
              <w:right w:val="nil"/>
            </w:tcBorders>
          </w:tcPr>
          <w:p>
            <w:pPr>
              <w:tabs>
                <w:tab w:val="left" w:pos="960"/>
              </w:tabs>
              <w:ind w:firstLine="210" w:firstLineChars="100"/>
            </w:pPr>
          </w:p>
        </w:tc>
        <w:tc>
          <w:tcPr>
            <w:tcW w:w="1252" w:type="dxa"/>
            <w:gridSpan w:val="3"/>
            <w:tcBorders>
              <w:right w:val="nil"/>
            </w:tcBorders>
          </w:tcPr>
          <w:p>
            <w:pPr>
              <w:tabs>
                <w:tab w:val="left" w:pos="960"/>
              </w:tabs>
            </w:pPr>
            <w:r>
              <w:rPr>
                <w:rFonts w:hint="eastAsia"/>
              </w:rPr>
              <w:t>报到时间</w:t>
            </w:r>
          </w:p>
        </w:tc>
        <w:tc>
          <w:tcPr>
            <w:tcW w:w="1628" w:type="dxa"/>
            <w:tcBorders>
              <w:right w:val="nil"/>
            </w:tcBorders>
          </w:tcPr>
          <w:p>
            <w:pPr>
              <w:tabs>
                <w:tab w:val="left" w:pos="960"/>
              </w:tabs>
            </w:pPr>
          </w:p>
        </w:tc>
        <w:tc>
          <w:tcPr>
            <w:tcW w:w="889" w:type="dxa"/>
            <w:tcBorders>
              <w:right w:val="nil"/>
            </w:tcBorders>
          </w:tcPr>
          <w:p>
            <w:pPr>
              <w:tabs>
                <w:tab w:val="left" w:pos="960"/>
              </w:tabs>
            </w:pPr>
            <w:r>
              <w:rPr>
                <w:rFonts w:hint="eastAsia"/>
              </w:rPr>
              <w:t>备注</w:t>
            </w:r>
          </w:p>
        </w:tc>
        <w:tc>
          <w:tcPr>
            <w:tcW w:w="1622" w:type="dxa"/>
          </w:tcPr>
          <w:p>
            <w:pPr>
              <w:tabs>
                <w:tab w:val="left" w:pos="960"/>
              </w:tabs>
            </w:pPr>
          </w:p>
        </w:tc>
      </w:tr>
    </w:tbl>
    <w:p>
      <w:pPr>
        <w:ind w:left="630" w:leftChars="300" w:firstLine="630" w:firstLineChars="300"/>
        <w:jc w:val="lef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 xml:space="preserve">    ------------------------</w:t>
      </w:r>
      <w:r>
        <w:rPr>
          <w:rFonts w:hint="eastAsia"/>
        </w:rPr>
        <w:t>回执</w:t>
      </w:r>
      <w:r>
        <w:t>-----------------------------------</w:t>
      </w:r>
      <w:r>
        <w:rPr>
          <w:rFonts w:hint="eastAsia"/>
          <w:lang w:eastAsia="zh-CN"/>
        </w:rPr>
        <w:t>報名截止</w:t>
      </w:r>
      <w:r>
        <w:rPr>
          <w:rFonts w:hint="eastAsia"/>
          <w:lang w:val="en-US" w:eastAsia="zh-CN"/>
        </w:rPr>
        <w:t>1月4日</w:t>
      </w:r>
    </w:p>
    <w:p>
      <w:pPr>
        <w:tabs>
          <w:tab w:val="left" w:pos="960"/>
        </w:tabs>
        <w:ind w:firstLine="105" w:firstLineChars="50"/>
      </w:pPr>
      <w:r>
        <w:rPr>
          <w:rFonts w:hint="eastAsia"/>
        </w:rPr>
        <w:t>回执请用电子邮件或微信寄达（或电话回复）：</w:t>
      </w:r>
      <w:r>
        <w:fldChar w:fldCharType="begin"/>
      </w:r>
      <w:r>
        <w:instrText xml:space="preserve"> HYPERLINK "mailto:celespace@gmail.com" </w:instrText>
      </w:r>
      <w:r>
        <w:fldChar w:fldCharType="separate"/>
      </w:r>
      <w:r>
        <w:rPr>
          <w:rStyle w:val="5"/>
          <w:color w:val="000000"/>
          <w:szCs w:val="21"/>
        </w:rPr>
        <w:t>celespace@qq.com</w:t>
      </w:r>
      <w:r>
        <w:rPr>
          <w:rStyle w:val="5"/>
          <w:color w:val="000000"/>
          <w:szCs w:val="21"/>
        </w:rPr>
        <w:fldChar w:fldCharType="end"/>
      </w:r>
      <w:r>
        <w:rPr>
          <w:rFonts w:hint="eastAsia"/>
          <w:szCs w:val="21"/>
        </w:rPr>
        <w:t>（</w:t>
      </w:r>
      <w:r>
        <w:rPr>
          <w:szCs w:val="21"/>
        </w:rPr>
        <w:t>13600887618</w:t>
      </w:r>
      <w:r>
        <w:rPr>
          <w:rFonts w:hint="eastAsia"/>
          <w:szCs w:val="21"/>
          <w:lang w:eastAsia="zh-CN"/>
        </w:rPr>
        <w:t>微信</w:t>
      </w:r>
      <w:r>
        <w:rPr>
          <w:rFonts w:hint="eastAsia"/>
          <w:szCs w:val="21"/>
        </w:rPr>
        <w:t>）</w:t>
      </w:r>
      <w:r>
        <w:t xml:space="preserve">       </w:t>
      </w:r>
    </w:p>
    <w:p>
      <w:pPr>
        <w:tabs>
          <w:tab w:val="left" w:pos="960"/>
        </w:tabs>
        <w:ind w:firstLine="210" w:firstLineChars="100"/>
        <w:rPr>
          <w:sz w:val="28"/>
          <w:szCs w:val="28"/>
        </w:rPr>
      </w:pPr>
      <w:r>
        <w:t xml:space="preserve">                         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本通知复印有效</w:t>
      </w:r>
    </w:p>
    <w:sectPr>
      <w:pgSz w:w="11907" w:h="16840"/>
      <w:pgMar w:top="1361" w:right="873" w:bottom="567" w:left="845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FPSoZing-B5">
    <w:panose1 w:val="03000300000000000000"/>
    <w:charset w:val="88"/>
    <w:family w:val="auto"/>
    <w:pitch w:val="default"/>
    <w:sig w:usb0="80000001" w:usb1="28091800" w:usb2="00000016" w:usb3="00000000" w:csb0="001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中國龍行書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ypeLand.com 康熙字典體 試用版">
    <w:panose1 w:val="00000000000000000000"/>
    <w:charset w:val="88"/>
    <w:family w:val="auto"/>
    <w:pitch w:val="default"/>
    <w:sig w:usb0="80000001" w:usb1="38010000" w:usb2="00000012" w:usb3="00000000" w:csb0="00100001" w:csb1="00000000"/>
  </w:font>
  <w:font w:name="超世纪中颜楷">
    <w:panose1 w:val="02000000000000000000"/>
    <w:charset w:val="88"/>
    <w:family w:val="auto"/>
    <w:pitch w:val="default"/>
    <w:sig w:usb0="00000003" w:usb1="28880000" w:usb2="0000000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4D72"/>
    <w:rsid w:val="000022E9"/>
    <w:rsid w:val="00004691"/>
    <w:rsid w:val="00024855"/>
    <w:rsid w:val="000373E8"/>
    <w:rsid w:val="00085F1D"/>
    <w:rsid w:val="000A59F9"/>
    <w:rsid w:val="000C09B3"/>
    <w:rsid w:val="000D1675"/>
    <w:rsid w:val="000D7102"/>
    <w:rsid w:val="00107659"/>
    <w:rsid w:val="0011613C"/>
    <w:rsid w:val="001436C6"/>
    <w:rsid w:val="001576E9"/>
    <w:rsid w:val="00171E3F"/>
    <w:rsid w:val="001A3664"/>
    <w:rsid w:val="001A7B27"/>
    <w:rsid w:val="001B1D54"/>
    <w:rsid w:val="001E5F84"/>
    <w:rsid w:val="001F0F20"/>
    <w:rsid w:val="00215DE0"/>
    <w:rsid w:val="002201F6"/>
    <w:rsid w:val="00230E41"/>
    <w:rsid w:val="0024656A"/>
    <w:rsid w:val="00251D7B"/>
    <w:rsid w:val="00254BA3"/>
    <w:rsid w:val="002649A8"/>
    <w:rsid w:val="002740DB"/>
    <w:rsid w:val="00286736"/>
    <w:rsid w:val="002B2D91"/>
    <w:rsid w:val="002B6AF8"/>
    <w:rsid w:val="003132F3"/>
    <w:rsid w:val="00320B6D"/>
    <w:rsid w:val="00346F1A"/>
    <w:rsid w:val="00366F9D"/>
    <w:rsid w:val="00367DEE"/>
    <w:rsid w:val="00394D9B"/>
    <w:rsid w:val="003A06FD"/>
    <w:rsid w:val="003C4E8D"/>
    <w:rsid w:val="003E2A53"/>
    <w:rsid w:val="003F3F91"/>
    <w:rsid w:val="003F5A03"/>
    <w:rsid w:val="004107E2"/>
    <w:rsid w:val="0041752B"/>
    <w:rsid w:val="004319B6"/>
    <w:rsid w:val="0045460C"/>
    <w:rsid w:val="00461880"/>
    <w:rsid w:val="00467A47"/>
    <w:rsid w:val="004B00E8"/>
    <w:rsid w:val="004B4229"/>
    <w:rsid w:val="004C1C8A"/>
    <w:rsid w:val="004D3C7B"/>
    <w:rsid w:val="004E27D8"/>
    <w:rsid w:val="004E52E0"/>
    <w:rsid w:val="00532139"/>
    <w:rsid w:val="00534D0D"/>
    <w:rsid w:val="00555AB0"/>
    <w:rsid w:val="00555BB3"/>
    <w:rsid w:val="00560B2D"/>
    <w:rsid w:val="00572B24"/>
    <w:rsid w:val="00583B96"/>
    <w:rsid w:val="00593D3A"/>
    <w:rsid w:val="005B4EB5"/>
    <w:rsid w:val="005B7C2F"/>
    <w:rsid w:val="005C0CB6"/>
    <w:rsid w:val="005D6760"/>
    <w:rsid w:val="006258B5"/>
    <w:rsid w:val="00626A03"/>
    <w:rsid w:val="006356C9"/>
    <w:rsid w:val="00665025"/>
    <w:rsid w:val="0067215C"/>
    <w:rsid w:val="006763B4"/>
    <w:rsid w:val="00676535"/>
    <w:rsid w:val="006E486D"/>
    <w:rsid w:val="006E618B"/>
    <w:rsid w:val="007001D2"/>
    <w:rsid w:val="00710DB6"/>
    <w:rsid w:val="00714EA7"/>
    <w:rsid w:val="00716F73"/>
    <w:rsid w:val="00721300"/>
    <w:rsid w:val="007503E3"/>
    <w:rsid w:val="007639A1"/>
    <w:rsid w:val="00765319"/>
    <w:rsid w:val="00784092"/>
    <w:rsid w:val="007E2BDD"/>
    <w:rsid w:val="007E5FE0"/>
    <w:rsid w:val="007F7FF7"/>
    <w:rsid w:val="00850B55"/>
    <w:rsid w:val="00862271"/>
    <w:rsid w:val="00862AB7"/>
    <w:rsid w:val="008660ED"/>
    <w:rsid w:val="008739C9"/>
    <w:rsid w:val="008B0DE0"/>
    <w:rsid w:val="008C55DB"/>
    <w:rsid w:val="008E65FF"/>
    <w:rsid w:val="008F345E"/>
    <w:rsid w:val="008F56C7"/>
    <w:rsid w:val="00922673"/>
    <w:rsid w:val="00934530"/>
    <w:rsid w:val="00977FAA"/>
    <w:rsid w:val="00986017"/>
    <w:rsid w:val="0099778F"/>
    <w:rsid w:val="009B4317"/>
    <w:rsid w:val="009B4374"/>
    <w:rsid w:val="009C3006"/>
    <w:rsid w:val="009F3504"/>
    <w:rsid w:val="009F74C1"/>
    <w:rsid w:val="009F7C28"/>
    <w:rsid w:val="00A12A0C"/>
    <w:rsid w:val="00A14BAB"/>
    <w:rsid w:val="00A24D72"/>
    <w:rsid w:val="00A354AE"/>
    <w:rsid w:val="00A44F60"/>
    <w:rsid w:val="00A55B8C"/>
    <w:rsid w:val="00A65226"/>
    <w:rsid w:val="00A70CC9"/>
    <w:rsid w:val="00A922FF"/>
    <w:rsid w:val="00AB6096"/>
    <w:rsid w:val="00AC459E"/>
    <w:rsid w:val="00AD5806"/>
    <w:rsid w:val="00B00685"/>
    <w:rsid w:val="00B00CBF"/>
    <w:rsid w:val="00B01A60"/>
    <w:rsid w:val="00B13919"/>
    <w:rsid w:val="00B41658"/>
    <w:rsid w:val="00B41A20"/>
    <w:rsid w:val="00B43031"/>
    <w:rsid w:val="00B4622D"/>
    <w:rsid w:val="00B47C92"/>
    <w:rsid w:val="00B54550"/>
    <w:rsid w:val="00B55F89"/>
    <w:rsid w:val="00B66508"/>
    <w:rsid w:val="00BA6708"/>
    <w:rsid w:val="00BB10D3"/>
    <w:rsid w:val="00BC35A9"/>
    <w:rsid w:val="00BD78D1"/>
    <w:rsid w:val="00BF77EF"/>
    <w:rsid w:val="00C00460"/>
    <w:rsid w:val="00C53F29"/>
    <w:rsid w:val="00C55F89"/>
    <w:rsid w:val="00C74AA6"/>
    <w:rsid w:val="00C96FA0"/>
    <w:rsid w:val="00C97736"/>
    <w:rsid w:val="00D247E8"/>
    <w:rsid w:val="00D526A5"/>
    <w:rsid w:val="00D707CF"/>
    <w:rsid w:val="00D80671"/>
    <w:rsid w:val="00D81BA8"/>
    <w:rsid w:val="00DA6C57"/>
    <w:rsid w:val="00DA7ECA"/>
    <w:rsid w:val="00E23542"/>
    <w:rsid w:val="00E25401"/>
    <w:rsid w:val="00E47511"/>
    <w:rsid w:val="00E81D36"/>
    <w:rsid w:val="00E84D09"/>
    <w:rsid w:val="00E935AD"/>
    <w:rsid w:val="00E94B75"/>
    <w:rsid w:val="00EA4E3F"/>
    <w:rsid w:val="00EB3E25"/>
    <w:rsid w:val="00EF5867"/>
    <w:rsid w:val="00F06F6A"/>
    <w:rsid w:val="00F347DF"/>
    <w:rsid w:val="00F42265"/>
    <w:rsid w:val="00F7050A"/>
    <w:rsid w:val="00F977D0"/>
    <w:rsid w:val="00FA1052"/>
    <w:rsid w:val="00FD0EBD"/>
    <w:rsid w:val="00FE233B"/>
    <w:rsid w:val="0E280BB4"/>
    <w:rsid w:val="14463C9A"/>
    <w:rsid w:val="218655BF"/>
    <w:rsid w:val="35E936BE"/>
    <w:rsid w:val="4D180D68"/>
    <w:rsid w:val="63D91284"/>
    <w:rsid w:val="74CD63B9"/>
    <w:rsid w:val="7EDC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99"/>
    <w:pPr>
      <w:ind w:left="420" w:hanging="420" w:hangingChars="200"/>
    </w:pPr>
  </w:style>
  <w:style w:type="character" w:styleId="4">
    <w:name w:val="FollowedHyperlink"/>
    <w:basedOn w:val="3"/>
    <w:qFormat/>
    <w:uiPriority w:val="99"/>
    <w:rPr>
      <w:rFonts w:cs="Times New Roman"/>
      <w:color w:val="800080"/>
      <w:u w:val="single"/>
    </w:rPr>
  </w:style>
  <w:style w:type="character" w:styleId="5">
    <w:name w:val="Hyperlink"/>
    <w:basedOn w:val="3"/>
    <w:qFormat/>
    <w:uiPriority w:val="99"/>
    <w:rPr>
      <w:rFonts w:cs="Times New Roman"/>
      <w:color w:val="0000FF"/>
      <w:u w:val="single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ody Text Indent Char"/>
    <w:basedOn w:val="3"/>
    <w:link w:val="2"/>
    <w:semiHidden/>
    <w:qFormat/>
    <w:locked/>
    <w:uiPriority w:val="99"/>
    <w:rPr>
      <w:rFonts w:cs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656</Words>
  <Characters>817</Characters>
  <Lines>0</Lines>
  <Paragraphs>0</Paragraphs>
  <ScaleCrop>false</ScaleCrop>
  <LinksUpToDate>false</LinksUpToDate>
  <CharactersWithSpaces>1002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2017-06-29T22:38:00Z</dcterms:created>
  <dc:creator>user</dc:creator>
  <cp:lastModifiedBy>celespace</cp:lastModifiedBy>
  <cp:lastPrinted>2012-10-19T07:07:00Z</cp:lastPrinted>
  <dcterms:modified xsi:type="dcterms:W3CDTF">2018-01-02T01:39:50Z</dcterms:modified>
  <dc:title>福建省天文学会福建省教育学院联合举办“2005年暑期天文观测与教学教师培训班”通知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